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23" w:type="dxa"/>
        <w:tblInd w:w="-792" w:type="dxa"/>
        <w:tblLook w:val="0000"/>
      </w:tblPr>
      <w:tblGrid>
        <w:gridCol w:w="4500"/>
        <w:gridCol w:w="2160"/>
        <w:gridCol w:w="4163"/>
      </w:tblGrid>
      <w:tr w:rsidR="000678C6" w:rsidRPr="00D02E3D" w:rsidTr="0053153B">
        <w:trPr>
          <w:trHeight w:val="1881"/>
        </w:trPr>
        <w:tc>
          <w:tcPr>
            <w:tcW w:w="450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0678C6" w:rsidRPr="00077FD5" w:rsidRDefault="000678C6" w:rsidP="0053153B">
            <w:pPr>
              <w:pStyle w:val="a9"/>
              <w:ind w:firstLine="366"/>
              <w:rPr>
                <w:b/>
                <w:bCs/>
                <w:sz w:val="24"/>
                <w:szCs w:val="24"/>
                <w:lang w:val="ru-RU"/>
              </w:rPr>
            </w:pPr>
            <w:r w:rsidRPr="00077FD5">
              <w:rPr>
                <w:b/>
                <w:bCs/>
                <w:sz w:val="24"/>
                <w:szCs w:val="24"/>
                <w:lang w:val="ru-RU"/>
              </w:rPr>
              <w:t>МКУ «УПРАВЛЕНИЕ</w:t>
            </w:r>
            <w:r w:rsidRPr="00077FD5">
              <w:rPr>
                <w:b/>
                <w:bCs/>
                <w:sz w:val="24"/>
                <w:szCs w:val="24"/>
              </w:rPr>
              <w:t xml:space="preserve"> ОБРАЗОВАНИЯ</w:t>
            </w:r>
            <w:r w:rsidRPr="00077FD5">
              <w:rPr>
                <w:b/>
                <w:bCs/>
                <w:sz w:val="24"/>
                <w:szCs w:val="24"/>
                <w:lang w:val="ru-RU"/>
              </w:rPr>
              <w:t>»</w:t>
            </w:r>
          </w:p>
          <w:p w:rsidR="000678C6" w:rsidRPr="00077FD5" w:rsidRDefault="000678C6" w:rsidP="0053153B">
            <w:pPr>
              <w:pStyle w:val="a9"/>
              <w:ind w:firstLine="366"/>
              <w:rPr>
                <w:b/>
                <w:bCs/>
                <w:sz w:val="24"/>
                <w:szCs w:val="24"/>
                <w:lang w:val="ru-RU"/>
              </w:rPr>
            </w:pPr>
            <w:r w:rsidRPr="00077FD5">
              <w:rPr>
                <w:b/>
                <w:bCs/>
                <w:sz w:val="24"/>
                <w:szCs w:val="24"/>
                <w:lang w:val="ru-RU"/>
              </w:rPr>
              <w:t>ИСПОЛНИТЕЛЬНОГО КОМИТЕТА</w:t>
            </w:r>
          </w:p>
          <w:p w:rsidR="000678C6" w:rsidRPr="00077FD5" w:rsidRDefault="000678C6" w:rsidP="0053153B">
            <w:pPr>
              <w:pStyle w:val="a9"/>
              <w:ind w:firstLine="366"/>
              <w:rPr>
                <w:b/>
                <w:bCs/>
                <w:sz w:val="24"/>
                <w:szCs w:val="24"/>
              </w:rPr>
            </w:pPr>
            <w:r w:rsidRPr="00077FD5">
              <w:rPr>
                <w:b/>
                <w:bCs/>
                <w:sz w:val="24"/>
                <w:szCs w:val="24"/>
              </w:rPr>
              <w:t>АКТАНЫШСКОГО</w:t>
            </w:r>
          </w:p>
          <w:p w:rsidR="000678C6" w:rsidRPr="00077FD5" w:rsidRDefault="000678C6" w:rsidP="0053153B">
            <w:pPr>
              <w:pStyle w:val="a9"/>
              <w:ind w:firstLine="366"/>
              <w:rPr>
                <w:b/>
                <w:bCs/>
                <w:sz w:val="24"/>
                <w:szCs w:val="24"/>
                <w:lang w:val="ru-RU"/>
              </w:rPr>
            </w:pPr>
            <w:r w:rsidRPr="00077FD5">
              <w:rPr>
                <w:b/>
                <w:bCs/>
                <w:sz w:val="24"/>
                <w:szCs w:val="24"/>
              </w:rPr>
              <w:t>МУНИЦИПАЛЬНОГО РАЙОНА</w:t>
            </w:r>
          </w:p>
          <w:p w:rsidR="000678C6" w:rsidRPr="00077FD5" w:rsidRDefault="000678C6" w:rsidP="0053153B">
            <w:pPr>
              <w:pStyle w:val="a9"/>
              <w:ind w:firstLine="366"/>
              <w:rPr>
                <w:b/>
                <w:sz w:val="28"/>
                <w:szCs w:val="28"/>
                <w:lang w:val="ru-RU"/>
              </w:rPr>
            </w:pPr>
            <w:r w:rsidRPr="00077FD5">
              <w:rPr>
                <w:b/>
                <w:bCs/>
                <w:sz w:val="28"/>
                <w:szCs w:val="28"/>
                <w:lang w:val="ru-RU"/>
              </w:rPr>
              <w:t>РЕСПУБЛИКИ ТАТАРСТАН</w:t>
            </w:r>
          </w:p>
          <w:p w:rsidR="000678C6" w:rsidRPr="00077FD5" w:rsidRDefault="000678C6" w:rsidP="0053153B">
            <w:pPr>
              <w:pStyle w:val="a9"/>
              <w:ind w:firstLine="366"/>
              <w:rPr>
                <w:b/>
                <w:sz w:val="16"/>
              </w:rPr>
            </w:pPr>
          </w:p>
          <w:p w:rsidR="000678C6" w:rsidRPr="00077FD5" w:rsidRDefault="000678C6" w:rsidP="0053153B">
            <w:pPr>
              <w:pStyle w:val="a9"/>
              <w:ind w:firstLine="366"/>
              <w:rPr>
                <w:sz w:val="22"/>
              </w:rPr>
            </w:pPr>
            <w:r w:rsidRPr="00077FD5">
              <w:rPr>
                <w:sz w:val="22"/>
              </w:rPr>
              <w:t xml:space="preserve">423740 с. Актаныш, пр. Ленина, 17                       </w:t>
            </w:r>
          </w:p>
          <w:p w:rsidR="000678C6" w:rsidRPr="00077FD5" w:rsidRDefault="000678C6" w:rsidP="0053153B">
            <w:pPr>
              <w:pStyle w:val="a7"/>
              <w:ind w:firstLine="366"/>
              <w:rPr>
                <w:b/>
                <w:sz w:val="32"/>
              </w:rPr>
            </w:pPr>
            <w:r w:rsidRPr="00077FD5">
              <w:rPr>
                <w:sz w:val="22"/>
              </w:rPr>
              <w:t>тел./факс 3-09-07</w:t>
            </w:r>
          </w:p>
        </w:tc>
        <w:tc>
          <w:tcPr>
            <w:tcW w:w="216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0678C6" w:rsidRPr="00077FD5" w:rsidRDefault="000678C6" w:rsidP="00AB5D66">
            <w:pPr>
              <w:pStyle w:val="a7"/>
              <w:rPr>
                <w:b/>
                <w:bCs/>
                <w:lang w:val="ru-RU"/>
              </w:rPr>
            </w:pPr>
          </w:p>
          <w:p w:rsidR="000678C6" w:rsidRPr="00077FD5" w:rsidRDefault="000678C6" w:rsidP="00AB5D66">
            <w:pPr>
              <w:pStyle w:val="a7"/>
              <w:rPr>
                <w:b/>
                <w:bCs/>
                <w:sz w:val="32"/>
              </w:rPr>
            </w:pPr>
            <w:r>
              <w:rPr>
                <w:b/>
                <w:noProof/>
                <w:lang w:val="ru-RU"/>
              </w:rPr>
              <w:drawing>
                <wp:inline distT="0" distB="0" distL="0" distR="0">
                  <wp:extent cx="820267" cy="1066800"/>
                  <wp:effectExtent l="19050" t="0" r="0" b="0"/>
                  <wp:docPr id="1" name="Рисунок 1" descr="Описание: вар 1(герб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вар 1(герб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126" cy="1074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3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0678C6" w:rsidRPr="00D02E3D" w:rsidRDefault="000678C6" w:rsidP="00AB5D66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D02E3D">
              <w:rPr>
                <w:rFonts w:ascii="Times New Roman" w:hAnsi="Times New Roman"/>
                <w:b/>
              </w:rPr>
              <w:t>ТАТАРСТАН РЕСПУБЛИКАСЫ</w:t>
            </w:r>
          </w:p>
          <w:p w:rsidR="000678C6" w:rsidRPr="00D02E3D" w:rsidRDefault="000678C6" w:rsidP="00AB5D66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/>
                <w:b/>
                <w:lang w:val="tt-RU"/>
              </w:rPr>
            </w:pPr>
            <w:r w:rsidRPr="00D02E3D">
              <w:rPr>
                <w:rFonts w:ascii="Times New Roman" w:hAnsi="Times New Roman"/>
                <w:b/>
              </w:rPr>
              <w:t xml:space="preserve">АКТАНЫШ </w:t>
            </w:r>
            <w:r w:rsidRPr="00D02E3D">
              <w:rPr>
                <w:rFonts w:ascii="Times New Roman" w:hAnsi="Times New Roman"/>
                <w:b/>
                <w:bCs/>
              </w:rPr>
              <w:t xml:space="preserve">МУНИЦИПАЛЬ РАЙОНЫ </w:t>
            </w:r>
            <w:r w:rsidRPr="00D02E3D">
              <w:rPr>
                <w:rFonts w:ascii="Times New Roman" w:hAnsi="Times New Roman"/>
                <w:b/>
              </w:rPr>
              <w:t>БАШКАРМА КОМИТЕТЫ</w:t>
            </w:r>
          </w:p>
          <w:p w:rsidR="000678C6" w:rsidRPr="00D02E3D" w:rsidRDefault="000678C6" w:rsidP="00AB5D66">
            <w:pPr>
              <w:tabs>
                <w:tab w:val="left" w:pos="915"/>
              </w:tabs>
              <w:spacing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D02E3D">
              <w:rPr>
                <w:rFonts w:ascii="Times New Roman" w:hAnsi="Times New Roman"/>
                <w:b/>
              </w:rPr>
              <w:t>МКУ «МӘГАРИФ ИДАР</w:t>
            </w:r>
            <w:r w:rsidRPr="00D02E3D">
              <w:rPr>
                <w:rFonts w:ascii="Times New Roman" w:hAnsi="Times New Roman"/>
                <w:b/>
                <w:lang w:val="tt-RU"/>
              </w:rPr>
              <w:t>ӘСЕ”</w:t>
            </w:r>
          </w:p>
          <w:p w:rsidR="000678C6" w:rsidRPr="00D02E3D" w:rsidRDefault="000678C6" w:rsidP="00AB5D66">
            <w:pPr>
              <w:spacing w:line="240" w:lineRule="auto"/>
              <w:rPr>
                <w:rFonts w:ascii="Times New Roman" w:hAnsi="Times New Roman"/>
              </w:rPr>
            </w:pPr>
            <w:r w:rsidRPr="00D02E3D">
              <w:rPr>
                <w:rFonts w:ascii="Times New Roman" w:hAnsi="Times New Roman"/>
              </w:rPr>
              <w:t>423740 Актаныш авылы, Ленин пр-ты, 17</w:t>
            </w:r>
          </w:p>
          <w:p w:rsidR="000678C6" w:rsidRPr="00D02E3D" w:rsidRDefault="000678C6" w:rsidP="00AB5D66">
            <w:pPr>
              <w:tabs>
                <w:tab w:val="left" w:pos="327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D02E3D">
              <w:rPr>
                <w:rFonts w:ascii="Times New Roman" w:hAnsi="Times New Roman"/>
              </w:rPr>
              <w:t>тел\факс 3-09-07</w:t>
            </w:r>
          </w:p>
        </w:tc>
      </w:tr>
    </w:tbl>
    <w:p w:rsidR="000678C6" w:rsidRDefault="000678C6" w:rsidP="000678C6"/>
    <w:p w:rsidR="000678C6" w:rsidRDefault="000678C6" w:rsidP="000678C6">
      <w:pPr>
        <w:rPr>
          <w:rFonts w:ascii="Times New Roman" w:hAnsi="Times New Roman"/>
          <w:sz w:val="28"/>
          <w:szCs w:val="28"/>
        </w:rPr>
      </w:pPr>
    </w:p>
    <w:p w:rsidR="000678C6" w:rsidRDefault="000678C6" w:rsidP="000678C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№______        </w:t>
      </w:r>
    </w:p>
    <w:p w:rsidR="00324AAA" w:rsidRPr="00324AAA" w:rsidRDefault="00324AAA" w:rsidP="00324AAA">
      <w:pPr>
        <w:tabs>
          <w:tab w:val="left" w:pos="585"/>
        </w:tabs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324AAA" w:rsidRPr="00324AAA" w:rsidRDefault="00324AAA" w:rsidP="00324AAA">
      <w:pPr>
        <w:jc w:val="center"/>
        <w:rPr>
          <w:rFonts w:ascii="Times New Roman" w:hAnsi="Times New Roman" w:cs="Times New Roman"/>
          <w:sz w:val="24"/>
          <w:szCs w:val="28"/>
        </w:rPr>
      </w:pPr>
      <w:r w:rsidRPr="00324AAA">
        <w:rPr>
          <w:rFonts w:ascii="Times New Roman" w:hAnsi="Times New Roman" w:cs="Times New Roman"/>
          <w:sz w:val="24"/>
          <w:szCs w:val="28"/>
        </w:rPr>
        <w:t>Справка</w:t>
      </w:r>
    </w:p>
    <w:p w:rsidR="00324AAA" w:rsidRPr="00324AAA" w:rsidRDefault="00324AAA" w:rsidP="00324AAA">
      <w:pPr>
        <w:ind w:firstLine="709"/>
        <w:rPr>
          <w:rFonts w:ascii="Times New Roman" w:hAnsi="Times New Roman" w:cs="Times New Roman"/>
          <w:sz w:val="24"/>
          <w:szCs w:val="28"/>
          <w:vertAlign w:val="superscript"/>
        </w:rPr>
      </w:pPr>
      <w:r w:rsidRPr="00324AAA">
        <w:rPr>
          <w:rFonts w:ascii="Times New Roman" w:hAnsi="Times New Roman" w:cs="Times New Roman"/>
          <w:sz w:val="24"/>
          <w:szCs w:val="28"/>
        </w:rPr>
        <w:t xml:space="preserve">Выдана </w:t>
      </w:r>
      <w:r w:rsidRPr="00324AAA">
        <w:rPr>
          <w:rFonts w:ascii="Times New Roman" w:hAnsi="Times New Roman" w:cs="Times New Roman"/>
          <w:sz w:val="24"/>
          <w:szCs w:val="28"/>
          <w:u w:val="single"/>
        </w:rPr>
        <w:t>Муниципальному бюджетному образовательному учреждению дополнительного образования «Центр детского творчества» Актанышского муниципального района</w:t>
      </w:r>
      <w:r>
        <w:rPr>
          <w:rFonts w:ascii="Times New Roman" w:hAnsi="Times New Roman" w:cs="Times New Roman"/>
          <w:sz w:val="24"/>
          <w:szCs w:val="28"/>
        </w:rPr>
        <w:t xml:space="preserve">  </w:t>
      </w:r>
    </w:p>
    <w:p w:rsidR="00324AAA" w:rsidRPr="00324AAA" w:rsidRDefault="00324AAA" w:rsidP="00324AAA">
      <w:pPr>
        <w:jc w:val="both"/>
        <w:rPr>
          <w:rFonts w:ascii="Times New Roman" w:hAnsi="Times New Roman" w:cs="Times New Roman"/>
          <w:sz w:val="24"/>
          <w:szCs w:val="28"/>
        </w:rPr>
      </w:pPr>
      <w:r w:rsidRPr="00324AAA">
        <w:rPr>
          <w:rFonts w:ascii="Times New Roman" w:hAnsi="Times New Roman" w:cs="Times New Roman"/>
          <w:sz w:val="24"/>
          <w:szCs w:val="28"/>
        </w:rPr>
        <w:t xml:space="preserve">и подтверждает значения показателей к форме отчетности, утвержденной приказом Министерства образования и науки Республики Татарстан от «29» января 2021 г. № под-89/21 </w:t>
      </w:r>
      <w:r w:rsidRPr="00324AAA">
        <w:rPr>
          <w:rFonts w:ascii="Times New Roman" w:hAnsi="Times New Roman" w:cs="Times New Roman"/>
          <w:sz w:val="24"/>
          <w:szCs w:val="28"/>
        </w:rPr>
        <w:br/>
        <w:t>«О мониторинге деятельности образовательных организаций дополнительного образования за 2020/2021 учебный год».</w:t>
      </w:r>
    </w:p>
    <w:p w:rsidR="00324AAA" w:rsidRPr="00324AAA" w:rsidRDefault="00324AAA" w:rsidP="00324AAA">
      <w:pPr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111"/>
        <w:gridCol w:w="3969"/>
        <w:gridCol w:w="1667"/>
      </w:tblGrid>
      <w:tr w:rsidR="00324AAA" w:rsidRPr="00324AAA" w:rsidTr="002F397C">
        <w:tc>
          <w:tcPr>
            <w:tcW w:w="675" w:type="dxa"/>
            <w:shd w:val="clear" w:color="auto" w:fill="auto"/>
            <w:vAlign w:val="center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8"/>
                <w:lang w:eastAsia="en-US"/>
              </w:rPr>
            </w:pPr>
            <w:r w:rsidRPr="00324AAA">
              <w:rPr>
                <w:rFonts w:ascii="Times New Roman" w:eastAsia="Calibri" w:hAnsi="Times New Roman" w:cs="Times New Roman"/>
                <w:b/>
                <w:color w:val="auto"/>
                <w:sz w:val="24"/>
                <w:szCs w:val="28"/>
                <w:lang w:eastAsia="en-US"/>
              </w:rPr>
              <w:t>№ п/п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8"/>
                <w:lang w:eastAsia="en-US"/>
              </w:rPr>
            </w:pPr>
            <w:r w:rsidRPr="00324AAA">
              <w:rPr>
                <w:rFonts w:ascii="Times New Roman" w:eastAsia="Calibri" w:hAnsi="Times New Roman" w:cs="Times New Roman"/>
                <w:b/>
                <w:color w:val="auto"/>
                <w:sz w:val="24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8"/>
                <w:lang w:eastAsia="en-US"/>
              </w:rPr>
            </w:pPr>
            <w:r w:rsidRPr="00324AAA">
              <w:rPr>
                <w:rFonts w:ascii="Times New Roman" w:eastAsia="Calibri" w:hAnsi="Times New Roman" w:cs="Times New Roman"/>
                <w:b/>
                <w:color w:val="auto"/>
                <w:sz w:val="24"/>
                <w:szCs w:val="28"/>
                <w:lang w:eastAsia="en-US"/>
              </w:rPr>
              <w:t>Содержание показателя</w:t>
            </w:r>
          </w:p>
        </w:tc>
        <w:tc>
          <w:tcPr>
            <w:tcW w:w="1667" w:type="dxa"/>
            <w:shd w:val="clear" w:color="auto" w:fill="auto"/>
            <w:vAlign w:val="center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ind w:left="-108" w:right="-142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8"/>
                <w:lang w:eastAsia="en-US"/>
              </w:rPr>
            </w:pPr>
            <w:r w:rsidRPr="00324AAA">
              <w:rPr>
                <w:rFonts w:ascii="Times New Roman" w:eastAsia="Calibri" w:hAnsi="Times New Roman" w:cs="Times New Roman"/>
                <w:b/>
                <w:color w:val="auto"/>
                <w:sz w:val="24"/>
                <w:szCs w:val="28"/>
                <w:lang w:eastAsia="en-US"/>
              </w:rPr>
              <w:t>Значение показателя</w:t>
            </w:r>
            <w:r w:rsidRPr="00324AAA">
              <w:rPr>
                <w:rStyle w:val="a6"/>
                <w:rFonts w:ascii="Times New Roman" w:eastAsia="Calibri" w:hAnsi="Times New Roman" w:cs="Times New Roman"/>
                <w:sz w:val="24"/>
                <w:szCs w:val="28"/>
              </w:rPr>
              <w:footnoteReference w:id="2"/>
            </w:r>
          </w:p>
        </w:tc>
      </w:tr>
    </w:tbl>
    <w:p w:rsidR="00324AAA" w:rsidRPr="00324AAA" w:rsidRDefault="00324AAA" w:rsidP="00324AAA">
      <w:pPr>
        <w:rPr>
          <w:rFonts w:ascii="Times New Roman" w:hAnsi="Times New Roman" w:cs="Times New Roman"/>
          <w:sz w:val="24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1"/>
        <w:gridCol w:w="4215"/>
        <w:gridCol w:w="3969"/>
        <w:gridCol w:w="1667"/>
      </w:tblGrid>
      <w:tr w:rsidR="00324AAA" w:rsidRPr="00324AAA" w:rsidTr="002F397C">
        <w:trPr>
          <w:tblHeader/>
        </w:trPr>
        <w:tc>
          <w:tcPr>
            <w:tcW w:w="571" w:type="dxa"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color w:val="auto"/>
                <w:sz w:val="24"/>
                <w:szCs w:val="28"/>
                <w:lang w:eastAsia="en-US"/>
              </w:rPr>
            </w:pPr>
            <w:r w:rsidRPr="00324AAA">
              <w:rPr>
                <w:rFonts w:ascii="Times New Roman" w:eastAsia="Calibri" w:hAnsi="Times New Roman" w:cs="Times New Roman"/>
                <w:b/>
                <w:i/>
                <w:color w:val="auto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4215" w:type="dxa"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color w:val="auto"/>
                <w:sz w:val="24"/>
                <w:szCs w:val="28"/>
                <w:lang w:eastAsia="en-US"/>
              </w:rPr>
            </w:pPr>
            <w:r w:rsidRPr="00324AAA">
              <w:rPr>
                <w:rFonts w:ascii="Times New Roman" w:eastAsia="Calibri" w:hAnsi="Times New Roman" w:cs="Times New Roman"/>
                <w:b/>
                <w:i/>
                <w:color w:val="auto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color w:val="auto"/>
                <w:sz w:val="24"/>
                <w:szCs w:val="28"/>
                <w:lang w:eastAsia="en-US"/>
              </w:rPr>
            </w:pPr>
            <w:r w:rsidRPr="00324AAA">
              <w:rPr>
                <w:rFonts w:ascii="Times New Roman" w:eastAsia="Calibri" w:hAnsi="Times New Roman" w:cs="Times New Roman"/>
                <w:b/>
                <w:i/>
                <w:color w:val="auto"/>
                <w:sz w:val="24"/>
                <w:szCs w:val="28"/>
                <w:lang w:eastAsia="en-US"/>
              </w:rPr>
              <w:t>3</w:t>
            </w:r>
          </w:p>
        </w:tc>
        <w:tc>
          <w:tcPr>
            <w:tcW w:w="1667" w:type="dxa"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color w:val="auto"/>
                <w:sz w:val="24"/>
                <w:szCs w:val="28"/>
                <w:lang w:eastAsia="en-US"/>
              </w:rPr>
            </w:pPr>
            <w:r w:rsidRPr="00324AAA">
              <w:rPr>
                <w:rFonts w:ascii="Times New Roman" w:eastAsia="Calibri" w:hAnsi="Times New Roman" w:cs="Times New Roman"/>
                <w:b/>
                <w:i/>
                <w:color w:val="auto"/>
                <w:sz w:val="24"/>
                <w:szCs w:val="28"/>
                <w:lang w:eastAsia="en-US"/>
              </w:rPr>
              <w:t>4</w:t>
            </w:r>
          </w:p>
        </w:tc>
      </w:tr>
      <w:tr w:rsidR="00324AAA" w:rsidRPr="00324AAA" w:rsidTr="002F397C">
        <w:tc>
          <w:tcPr>
            <w:tcW w:w="571" w:type="dxa"/>
            <w:vMerge w:val="restart"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  <w:r w:rsidRPr="00324AAA"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4215" w:type="dxa"/>
            <w:vMerge w:val="restart"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  <w:r w:rsidRPr="00324AAA"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t>Контингент обучающихся в объединениях образовательной организации дополнительного образования (далее – ООДО) в отношении обучающихся – физических лиц.</w:t>
            </w:r>
          </w:p>
        </w:tc>
        <w:tc>
          <w:tcPr>
            <w:tcW w:w="3969" w:type="dxa"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  <w:r w:rsidRPr="00324AAA"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t>на начало учебного года (чел.)</w:t>
            </w:r>
          </w:p>
        </w:tc>
        <w:tc>
          <w:tcPr>
            <w:tcW w:w="1667" w:type="dxa"/>
            <w:shd w:val="clear" w:color="auto" w:fill="auto"/>
          </w:tcPr>
          <w:p w:rsidR="00324AAA" w:rsidRPr="00324AAA" w:rsidRDefault="00324AAA" w:rsidP="00324AAA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t>792</w:t>
            </w:r>
          </w:p>
        </w:tc>
      </w:tr>
      <w:tr w:rsidR="00324AAA" w:rsidRPr="00324AAA" w:rsidTr="002F397C">
        <w:tc>
          <w:tcPr>
            <w:tcW w:w="571" w:type="dxa"/>
            <w:vMerge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</w:p>
        </w:tc>
        <w:tc>
          <w:tcPr>
            <w:tcW w:w="4215" w:type="dxa"/>
            <w:vMerge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  <w:r w:rsidRPr="00324AAA"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t>на конец учебного года (чел.)</w:t>
            </w:r>
          </w:p>
        </w:tc>
        <w:tc>
          <w:tcPr>
            <w:tcW w:w="1667" w:type="dxa"/>
            <w:shd w:val="clear" w:color="auto" w:fill="auto"/>
          </w:tcPr>
          <w:p w:rsidR="00324AAA" w:rsidRPr="00324AAA" w:rsidRDefault="00324AAA" w:rsidP="00324AAA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t>792</w:t>
            </w:r>
          </w:p>
        </w:tc>
      </w:tr>
      <w:tr w:rsidR="00324AAA" w:rsidRPr="00324AAA" w:rsidTr="002F397C">
        <w:trPr>
          <w:trHeight w:val="519"/>
        </w:trPr>
        <w:tc>
          <w:tcPr>
            <w:tcW w:w="571" w:type="dxa"/>
            <w:vMerge w:val="restart"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  <w:r w:rsidRPr="00324AAA"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4215" w:type="dxa"/>
            <w:vMerge w:val="restart"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  <w:r w:rsidRPr="00324AAA"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t>Количество дополнительных общеобразовательных программ (направлений обучения), реализуемых на бюджетной основе, за исключением учебных предметов, на которые невозможен отдельный прием обучающихся за период 2020/2021 учебного года.</w:t>
            </w:r>
          </w:p>
        </w:tc>
        <w:tc>
          <w:tcPr>
            <w:tcW w:w="3969" w:type="dxa"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  <w:r w:rsidRPr="00324AAA"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t>количество общее, ед.</w:t>
            </w:r>
          </w:p>
        </w:tc>
        <w:tc>
          <w:tcPr>
            <w:tcW w:w="1667" w:type="dxa"/>
            <w:shd w:val="clear" w:color="auto" w:fill="auto"/>
          </w:tcPr>
          <w:p w:rsidR="00324AAA" w:rsidRPr="00324AAA" w:rsidRDefault="000678C6" w:rsidP="007F574E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t>2</w:t>
            </w:r>
            <w:r w:rsidR="007F574E"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t>7</w:t>
            </w:r>
          </w:p>
        </w:tc>
      </w:tr>
      <w:tr w:rsidR="00324AAA" w:rsidRPr="00324AAA" w:rsidTr="002F397C">
        <w:tc>
          <w:tcPr>
            <w:tcW w:w="571" w:type="dxa"/>
            <w:vMerge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</w:p>
        </w:tc>
        <w:tc>
          <w:tcPr>
            <w:tcW w:w="4215" w:type="dxa"/>
            <w:vMerge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i/>
                <w:color w:val="auto"/>
                <w:sz w:val="24"/>
                <w:szCs w:val="28"/>
                <w:lang w:eastAsia="en-US"/>
              </w:rPr>
            </w:pPr>
            <w:r w:rsidRPr="00324AAA">
              <w:rPr>
                <w:rFonts w:ascii="Times New Roman" w:eastAsia="Calibri" w:hAnsi="Times New Roman" w:cs="Times New Roman"/>
                <w:i/>
                <w:color w:val="auto"/>
                <w:sz w:val="24"/>
                <w:szCs w:val="28"/>
                <w:lang w:eastAsia="en-US"/>
              </w:rPr>
              <w:t xml:space="preserve">из них, реализуемых с использованием </w:t>
            </w:r>
            <w:r w:rsidRPr="00324AAA">
              <w:rPr>
                <w:rFonts w:ascii="Times New Roman" w:eastAsia="Calibri" w:hAnsi="Times New Roman" w:cs="Times New Roman"/>
                <w:b/>
                <w:i/>
                <w:color w:val="auto"/>
                <w:sz w:val="24"/>
                <w:szCs w:val="28"/>
                <w:lang w:eastAsia="en-US"/>
              </w:rPr>
              <w:t>дистанционных</w:t>
            </w:r>
            <w:r w:rsidRPr="00324AAA">
              <w:rPr>
                <w:rFonts w:ascii="Times New Roman" w:eastAsia="Calibri" w:hAnsi="Times New Roman" w:cs="Times New Roman"/>
                <w:i/>
                <w:color w:val="auto"/>
                <w:sz w:val="24"/>
                <w:szCs w:val="28"/>
                <w:lang w:eastAsia="en-US"/>
              </w:rPr>
              <w:t xml:space="preserve"> образовательных технологий, ед.</w:t>
            </w:r>
          </w:p>
        </w:tc>
        <w:tc>
          <w:tcPr>
            <w:tcW w:w="1667" w:type="dxa"/>
            <w:shd w:val="clear" w:color="auto" w:fill="auto"/>
          </w:tcPr>
          <w:p w:rsidR="00324AAA" w:rsidRPr="00324AAA" w:rsidRDefault="000678C6" w:rsidP="000678C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t>1</w:t>
            </w:r>
          </w:p>
        </w:tc>
      </w:tr>
      <w:tr w:rsidR="00324AAA" w:rsidRPr="00324AAA" w:rsidTr="002F397C">
        <w:tc>
          <w:tcPr>
            <w:tcW w:w="571" w:type="dxa"/>
            <w:vMerge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</w:p>
        </w:tc>
        <w:tc>
          <w:tcPr>
            <w:tcW w:w="4215" w:type="dxa"/>
            <w:vMerge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i/>
                <w:color w:val="auto"/>
                <w:sz w:val="24"/>
                <w:szCs w:val="28"/>
                <w:lang w:eastAsia="en-US"/>
              </w:rPr>
            </w:pPr>
            <w:r w:rsidRPr="00324AAA">
              <w:rPr>
                <w:rFonts w:ascii="Times New Roman" w:eastAsia="Calibri" w:hAnsi="Times New Roman" w:cs="Times New Roman"/>
                <w:i/>
                <w:color w:val="auto"/>
                <w:sz w:val="24"/>
                <w:szCs w:val="28"/>
                <w:lang w:eastAsia="en-US"/>
              </w:rPr>
              <w:t xml:space="preserve">из них, </w:t>
            </w:r>
            <w:r w:rsidRPr="00324AAA">
              <w:rPr>
                <w:rFonts w:ascii="Times New Roman" w:eastAsia="Calibri" w:hAnsi="Times New Roman" w:cs="Times New Roman"/>
                <w:b/>
                <w:i/>
                <w:color w:val="auto"/>
                <w:sz w:val="24"/>
                <w:szCs w:val="28"/>
                <w:lang w:eastAsia="en-US"/>
              </w:rPr>
              <w:t>адаптированных</w:t>
            </w:r>
            <w:r w:rsidRPr="00324AAA">
              <w:rPr>
                <w:rFonts w:ascii="Times New Roman" w:eastAsia="Calibri" w:hAnsi="Times New Roman" w:cs="Times New Roman"/>
                <w:i/>
                <w:color w:val="auto"/>
                <w:sz w:val="24"/>
                <w:szCs w:val="28"/>
                <w:lang w:eastAsia="en-US"/>
              </w:rPr>
              <w:t>, ед.</w:t>
            </w:r>
          </w:p>
        </w:tc>
        <w:tc>
          <w:tcPr>
            <w:tcW w:w="1667" w:type="dxa"/>
            <w:shd w:val="clear" w:color="auto" w:fill="auto"/>
          </w:tcPr>
          <w:p w:rsidR="00324AAA" w:rsidRPr="00324AAA" w:rsidRDefault="005D48C7" w:rsidP="000678C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t>1</w:t>
            </w:r>
          </w:p>
        </w:tc>
      </w:tr>
      <w:tr w:rsidR="00324AAA" w:rsidRPr="00324AAA" w:rsidTr="002F397C">
        <w:trPr>
          <w:trHeight w:val="561"/>
        </w:trPr>
        <w:tc>
          <w:tcPr>
            <w:tcW w:w="571" w:type="dxa"/>
            <w:vMerge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</w:p>
        </w:tc>
        <w:tc>
          <w:tcPr>
            <w:tcW w:w="4215" w:type="dxa"/>
            <w:vMerge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i/>
                <w:color w:val="auto"/>
                <w:sz w:val="24"/>
                <w:szCs w:val="28"/>
                <w:lang w:eastAsia="en-US"/>
              </w:rPr>
            </w:pPr>
            <w:r w:rsidRPr="00324AAA">
              <w:rPr>
                <w:rFonts w:ascii="Times New Roman" w:eastAsia="Calibri" w:hAnsi="Times New Roman" w:cs="Times New Roman"/>
                <w:i/>
                <w:color w:val="auto"/>
                <w:sz w:val="24"/>
                <w:szCs w:val="28"/>
                <w:lang w:eastAsia="en-US"/>
              </w:rPr>
              <w:t xml:space="preserve">из них, реализуемых в </w:t>
            </w:r>
            <w:r w:rsidRPr="00324AAA">
              <w:rPr>
                <w:rFonts w:ascii="Times New Roman" w:eastAsia="Calibri" w:hAnsi="Times New Roman" w:cs="Times New Roman"/>
                <w:b/>
                <w:i/>
                <w:color w:val="auto"/>
                <w:sz w:val="24"/>
                <w:szCs w:val="28"/>
                <w:lang w:eastAsia="en-US"/>
              </w:rPr>
              <w:t>сетевой</w:t>
            </w:r>
            <w:r w:rsidRPr="00324AAA">
              <w:rPr>
                <w:rFonts w:ascii="Times New Roman" w:eastAsia="Calibri" w:hAnsi="Times New Roman" w:cs="Times New Roman"/>
                <w:i/>
                <w:color w:val="auto"/>
                <w:sz w:val="24"/>
                <w:szCs w:val="28"/>
                <w:lang w:eastAsia="en-US"/>
              </w:rPr>
              <w:t xml:space="preserve"> форме, ед.</w:t>
            </w:r>
          </w:p>
        </w:tc>
        <w:tc>
          <w:tcPr>
            <w:tcW w:w="1667" w:type="dxa"/>
            <w:shd w:val="clear" w:color="auto" w:fill="auto"/>
          </w:tcPr>
          <w:p w:rsidR="00324AAA" w:rsidRPr="00324AAA" w:rsidRDefault="000678C6" w:rsidP="000678C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t>1</w:t>
            </w:r>
          </w:p>
        </w:tc>
      </w:tr>
      <w:tr w:rsidR="00324AAA" w:rsidRPr="00324AAA" w:rsidTr="002F397C">
        <w:trPr>
          <w:trHeight w:val="519"/>
        </w:trPr>
        <w:tc>
          <w:tcPr>
            <w:tcW w:w="571" w:type="dxa"/>
            <w:vMerge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</w:p>
        </w:tc>
        <w:tc>
          <w:tcPr>
            <w:tcW w:w="4215" w:type="dxa"/>
            <w:vMerge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after="0"/>
              <w:jc w:val="both"/>
              <w:rPr>
                <w:rFonts w:ascii="Times New Roman" w:eastAsia="Calibri" w:hAnsi="Times New Roman" w:cs="Times New Roman"/>
                <w:i/>
                <w:color w:val="auto"/>
                <w:sz w:val="24"/>
                <w:szCs w:val="28"/>
                <w:lang w:eastAsia="en-US"/>
              </w:rPr>
            </w:pPr>
            <w:r w:rsidRPr="00324AAA">
              <w:rPr>
                <w:rFonts w:ascii="Times New Roman" w:eastAsia="Calibri" w:hAnsi="Times New Roman" w:cs="Times New Roman"/>
                <w:i/>
                <w:color w:val="auto"/>
                <w:sz w:val="24"/>
                <w:szCs w:val="28"/>
                <w:lang w:eastAsia="en-US"/>
              </w:rPr>
              <w:t xml:space="preserve">из них, реализуемых в рамках </w:t>
            </w:r>
            <w:r w:rsidRPr="00324AAA">
              <w:rPr>
                <w:rFonts w:ascii="Times New Roman" w:eastAsia="Calibri" w:hAnsi="Times New Roman" w:cs="Times New Roman"/>
                <w:b/>
                <w:i/>
                <w:color w:val="auto"/>
                <w:sz w:val="24"/>
                <w:szCs w:val="28"/>
                <w:lang w:eastAsia="en-US"/>
              </w:rPr>
              <w:t>внебюджетной</w:t>
            </w:r>
            <w:r w:rsidRPr="00324AAA">
              <w:rPr>
                <w:rFonts w:ascii="Times New Roman" w:eastAsia="Calibri" w:hAnsi="Times New Roman" w:cs="Times New Roman"/>
                <w:i/>
                <w:color w:val="auto"/>
                <w:sz w:val="24"/>
                <w:szCs w:val="28"/>
                <w:lang w:eastAsia="en-US"/>
              </w:rPr>
              <w:t xml:space="preserve"> деятельности, ед.</w:t>
            </w:r>
          </w:p>
        </w:tc>
        <w:tc>
          <w:tcPr>
            <w:tcW w:w="1667" w:type="dxa"/>
            <w:shd w:val="clear" w:color="auto" w:fill="auto"/>
          </w:tcPr>
          <w:p w:rsidR="00324AAA" w:rsidRPr="00324AAA" w:rsidRDefault="000678C6" w:rsidP="000678C6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t>0</w:t>
            </w:r>
          </w:p>
        </w:tc>
      </w:tr>
      <w:tr w:rsidR="00324AAA" w:rsidRPr="00324AAA" w:rsidTr="002F397C">
        <w:tc>
          <w:tcPr>
            <w:tcW w:w="571" w:type="dxa"/>
            <w:vMerge w:val="restart"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  <w:r w:rsidRPr="00324AAA"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t>3</w:t>
            </w:r>
          </w:p>
        </w:tc>
        <w:tc>
          <w:tcPr>
            <w:tcW w:w="4215" w:type="dxa"/>
            <w:vMerge w:val="restart"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  <w:r w:rsidRPr="00324AAA"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t xml:space="preserve">Количество педагогических и руководящих работников (данные на </w:t>
            </w:r>
            <w:r w:rsidRPr="00324AAA"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lastRenderedPageBreak/>
              <w:t>начало 2020/2021 учебного года).</w:t>
            </w:r>
          </w:p>
        </w:tc>
        <w:tc>
          <w:tcPr>
            <w:tcW w:w="3969" w:type="dxa"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  <w:r w:rsidRPr="00324AAA"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lastRenderedPageBreak/>
              <w:t>основных сотрудников (чел.)</w:t>
            </w:r>
          </w:p>
        </w:tc>
        <w:tc>
          <w:tcPr>
            <w:tcW w:w="1667" w:type="dxa"/>
            <w:shd w:val="clear" w:color="auto" w:fill="auto"/>
          </w:tcPr>
          <w:p w:rsidR="00324AAA" w:rsidRPr="00324AAA" w:rsidRDefault="005C6212" w:rsidP="005C6212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t>21</w:t>
            </w:r>
          </w:p>
        </w:tc>
      </w:tr>
      <w:tr w:rsidR="00324AAA" w:rsidRPr="00324AAA" w:rsidTr="002F397C">
        <w:tc>
          <w:tcPr>
            <w:tcW w:w="571" w:type="dxa"/>
            <w:vMerge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</w:p>
        </w:tc>
        <w:tc>
          <w:tcPr>
            <w:tcW w:w="4215" w:type="dxa"/>
            <w:vMerge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  <w:r w:rsidRPr="00324AAA"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t>внешних совместителей (чел.)</w:t>
            </w:r>
          </w:p>
        </w:tc>
        <w:tc>
          <w:tcPr>
            <w:tcW w:w="1667" w:type="dxa"/>
            <w:shd w:val="clear" w:color="auto" w:fill="auto"/>
          </w:tcPr>
          <w:p w:rsidR="00324AAA" w:rsidRPr="00324AAA" w:rsidRDefault="00324AAA" w:rsidP="00324AAA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t>6</w:t>
            </w:r>
          </w:p>
        </w:tc>
      </w:tr>
      <w:tr w:rsidR="00324AAA" w:rsidRPr="00324AAA" w:rsidTr="002F397C">
        <w:tc>
          <w:tcPr>
            <w:tcW w:w="571" w:type="dxa"/>
            <w:vMerge w:val="restart"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  <w:r w:rsidRPr="00324AAA"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4215" w:type="dxa"/>
            <w:vMerge w:val="restart"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  <w:r w:rsidRPr="00324AAA"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t>Количество педагогических работников ООДО, имеющих право осуществлять образовательную деятельность с обучающимися с ограниченными возможностями здоровья (далее – ОВЗ), детьми-инвалидами.</w:t>
            </w:r>
          </w:p>
        </w:tc>
        <w:tc>
          <w:tcPr>
            <w:tcW w:w="3969" w:type="dxa"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  <w:r w:rsidRPr="00324AAA"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t>общее количество педагогических работников ООДО (чел.)</w:t>
            </w:r>
          </w:p>
        </w:tc>
        <w:tc>
          <w:tcPr>
            <w:tcW w:w="1667" w:type="dxa"/>
            <w:shd w:val="clear" w:color="auto" w:fill="auto"/>
          </w:tcPr>
          <w:p w:rsidR="00324AAA" w:rsidRPr="00324AAA" w:rsidRDefault="000678C6" w:rsidP="007F574E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t>27</w:t>
            </w:r>
          </w:p>
        </w:tc>
      </w:tr>
      <w:tr w:rsidR="00324AAA" w:rsidRPr="00324AAA" w:rsidTr="002F397C">
        <w:tc>
          <w:tcPr>
            <w:tcW w:w="571" w:type="dxa"/>
            <w:vMerge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</w:p>
        </w:tc>
        <w:tc>
          <w:tcPr>
            <w:tcW w:w="4215" w:type="dxa"/>
            <w:vMerge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i/>
                <w:color w:val="auto"/>
                <w:sz w:val="24"/>
                <w:szCs w:val="28"/>
                <w:lang w:eastAsia="en-US"/>
              </w:rPr>
            </w:pPr>
            <w:r w:rsidRPr="00324AAA">
              <w:rPr>
                <w:rFonts w:ascii="Times New Roman" w:eastAsia="Calibri" w:hAnsi="Times New Roman" w:cs="Times New Roman"/>
                <w:i/>
                <w:color w:val="auto"/>
                <w:sz w:val="24"/>
                <w:szCs w:val="28"/>
                <w:lang w:eastAsia="en-US"/>
              </w:rPr>
              <w:t>из общего количества педагогических работников имеют специальное образование (диплом о высшем профессиональном образовании или диплом о среднем профессиональном образовании, диплом о профессиональной переподготовке, удостоверение о повышении квалификации (от 72-х часов) по особенностям организации обучения и воспитания обучающихся с ОВЗ), позволяющее осуществлять образовательную деятельность с обучающимися с ОВЗ, детьми-инвалидами (чел.)</w:t>
            </w:r>
          </w:p>
        </w:tc>
        <w:tc>
          <w:tcPr>
            <w:tcW w:w="1667" w:type="dxa"/>
            <w:shd w:val="clear" w:color="auto" w:fill="auto"/>
          </w:tcPr>
          <w:p w:rsidR="00324AAA" w:rsidRPr="00324AAA" w:rsidRDefault="000678C6" w:rsidP="007F574E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t>6</w:t>
            </w:r>
          </w:p>
        </w:tc>
      </w:tr>
      <w:tr w:rsidR="00324AAA" w:rsidRPr="00324AAA" w:rsidTr="002F397C">
        <w:tc>
          <w:tcPr>
            <w:tcW w:w="571" w:type="dxa"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  <w:r w:rsidRPr="00324AAA"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t>5</w:t>
            </w:r>
          </w:p>
        </w:tc>
        <w:tc>
          <w:tcPr>
            <w:tcW w:w="4215" w:type="dxa"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  <w:r w:rsidRPr="00324AAA"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t>Грантовые средства, привлеченные ООДО как юридическим лицом.</w:t>
            </w:r>
          </w:p>
        </w:tc>
        <w:tc>
          <w:tcPr>
            <w:tcW w:w="3969" w:type="dxa"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  <w:r w:rsidRPr="00324AAA"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t>сумма средств, тыс.руб.</w:t>
            </w:r>
          </w:p>
        </w:tc>
        <w:tc>
          <w:tcPr>
            <w:tcW w:w="1667" w:type="dxa"/>
            <w:shd w:val="clear" w:color="auto" w:fill="auto"/>
          </w:tcPr>
          <w:p w:rsidR="00324AAA" w:rsidRPr="00324AAA" w:rsidRDefault="000678C6" w:rsidP="007F574E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t>186,00</w:t>
            </w:r>
          </w:p>
        </w:tc>
      </w:tr>
      <w:tr w:rsidR="00324AAA" w:rsidRPr="00324AAA" w:rsidTr="002F397C">
        <w:tc>
          <w:tcPr>
            <w:tcW w:w="571" w:type="dxa"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  <w:r w:rsidRPr="00324AAA"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t>6</w:t>
            </w:r>
          </w:p>
        </w:tc>
        <w:tc>
          <w:tcPr>
            <w:tcW w:w="4215" w:type="dxa"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  <w:r w:rsidRPr="00324AAA"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t>Количество мероприятий, проведенных ООДО в качестве организатора (соорганизатора), с числом участников до 100 человек.</w:t>
            </w:r>
          </w:p>
        </w:tc>
        <w:tc>
          <w:tcPr>
            <w:tcW w:w="3969" w:type="dxa"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  <w:r w:rsidRPr="00324AAA"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t>республиканского уровня (в том числе зональные этапы республиканских мероприятий), ед.</w:t>
            </w:r>
          </w:p>
        </w:tc>
        <w:tc>
          <w:tcPr>
            <w:tcW w:w="1667" w:type="dxa"/>
            <w:shd w:val="clear" w:color="auto" w:fill="auto"/>
          </w:tcPr>
          <w:p w:rsidR="00324AAA" w:rsidRPr="00324AAA" w:rsidRDefault="000678C6" w:rsidP="007F574E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t>2</w:t>
            </w:r>
          </w:p>
        </w:tc>
      </w:tr>
      <w:tr w:rsidR="00324AAA" w:rsidRPr="00324AAA" w:rsidTr="002F397C">
        <w:tc>
          <w:tcPr>
            <w:tcW w:w="571" w:type="dxa"/>
            <w:vMerge w:val="restart"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  <w:r w:rsidRPr="00324AAA"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t>7</w:t>
            </w:r>
          </w:p>
        </w:tc>
        <w:tc>
          <w:tcPr>
            <w:tcW w:w="4215" w:type="dxa"/>
            <w:vMerge w:val="restart"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  <w:r w:rsidRPr="00324AAA"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t>Количество мероприятий, проведенных ООДО в качестве организатора (соорганизатора), с числом участников более 100 человек</w:t>
            </w:r>
          </w:p>
        </w:tc>
        <w:tc>
          <w:tcPr>
            <w:tcW w:w="3969" w:type="dxa"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  <w:r w:rsidRPr="00324AAA"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t>республиканского уровня (в том числе зональные этапы республиканских мероприятий), ед.</w:t>
            </w:r>
          </w:p>
        </w:tc>
        <w:tc>
          <w:tcPr>
            <w:tcW w:w="1667" w:type="dxa"/>
            <w:shd w:val="clear" w:color="auto" w:fill="auto"/>
          </w:tcPr>
          <w:p w:rsidR="00324AAA" w:rsidRPr="00324AAA" w:rsidRDefault="007F574E" w:rsidP="007F574E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t>3</w:t>
            </w:r>
          </w:p>
        </w:tc>
      </w:tr>
      <w:tr w:rsidR="00324AAA" w:rsidRPr="00324AAA" w:rsidTr="002F397C">
        <w:tc>
          <w:tcPr>
            <w:tcW w:w="571" w:type="dxa"/>
            <w:vMerge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</w:p>
        </w:tc>
        <w:tc>
          <w:tcPr>
            <w:tcW w:w="4215" w:type="dxa"/>
            <w:vMerge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  <w:r w:rsidRPr="00324AAA"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t>всероссийского уровня (в том числе регионального и межрегионального уровня</w:t>
            </w:r>
            <w:r w:rsidRPr="00324AA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324AAA"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t>мероприятий,</w:t>
            </w:r>
            <w:r w:rsidRPr="00324AA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324AAA"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t xml:space="preserve">объединяющих участников из территорий нескольких субъектов Российской Федерации), ед. </w:t>
            </w:r>
          </w:p>
        </w:tc>
        <w:tc>
          <w:tcPr>
            <w:tcW w:w="1667" w:type="dxa"/>
            <w:shd w:val="clear" w:color="auto" w:fill="auto"/>
          </w:tcPr>
          <w:p w:rsidR="00324AAA" w:rsidRPr="00324AAA" w:rsidRDefault="00786B3A" w:rsidP="007F574E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t>2</w:t>
            </w:r>
          </w:p>
        </w:tc>
      </w:tr>
      <w:tr w:rsidR="00324AAA" w:rsidRPr="00324AAA" w:rsidTr="002F397C">
        <w:tc>
          <w:tcPr>
            <w:tcW w:w="571" w:type="dxa"/>
            <w:vMerge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</w:p>
        </w:tc>
        <w:tc>
          <w:tcPr>
            <w:tcW w:w="4215" w:type="dxa"/>
            <w:vMerge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324AAA" w:rsidRPr="00324AAA" w:rsidRDefault="00324AAA" w:rsidP="002F397C">
            <w:pPr>
              <w:pStyle w:val="a3"/>
              <w:spacing w:before="0" w:beforeAutospacing="0" w:after="0" w:afterAutospacing="0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  <w:r w:rsidRPr="00324AAA"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t>международного уровня (в том числе – с международным участием), ед.</w:t>
            </w:r>
          </w:p>
        </w:tc>
        <w:tc>
          <w:tcPr>
            <w:tcW w:w="1667" w:type="dxa"/>
            <w:shd w:val="clear" w:color="auto" w:fill="auto"/>
          </w:tcPr>
          <w:p w:rsidR="00324AAA" w:rsidRPr="00324AAA" w:rsidRDefault="000678C6" w:rsidP="007F574E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8"/>
                <w:lang w:eastAsia="en-US"/>
              </w:rPr>
              <w:t>0</w:t>
            </w:r>
          </w:p>
        </w:tc>
      </w:tr>
    </w:tbl>
    <w:p w:rsidR="00324AAA" w:rsidRPr="00324AAA" w:rsidRDefault="00324AAA" w:rsidP="00324AAA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Times New Roman" w:eastAsia="Calibri" w:hAnsi="Times New Roman" w:cs="Times New Roman"/>
          <w:color w:val="auto"/>
          <w:sz w:val="22"/>
          <w:szCs w:val="28"/>
          <w:lang w:eastAsia="en-US"/>
        </w:rPr>
      </w:pPr>
    </w:p>
    <w:p w:rsidR="007F574E" w:rsidRDefault="007F574E" w:rsidP="007F57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574E" w:rsidRDefault="007F574E" w:rsidP="007F57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574E" w:rsidRDefault="007F574E" w:rsidP="007F57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C6212" w:rsidRPr="005C6212" w:rsidRDefault="005C6212" w:rsidP="005C621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C6212">
        <w:rPr>
          <w:rFonts w:ascii="Times New Roman" w:hAnsi="Times New Roman" w:cs="Times New Roman"/>
          <w:sz w:val="24"/>
        </w:rPr>
        <w:t>Начальник МКУ «Управление образования»</w:t>
      </w:r>
    </w:p>
    <w:p w:rsidR="005C6212" w:rsidRPr="005C6212" w:rsidRDefault="005C6212" w:rsidP="005C621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C6212">
        <w:rPr>
          <w:rFonts w:ascii="Times New Roman" w:hAnsi="Times New Roman" w:cs="Times New Roman"/>
          <w:sz w:val="24"/>
        </w:rPr>
        <w:t>Исполнительного комитета</w:t>
      </w:r>
    </w:p>
    <w:p w:rsidR="007F574E" w:rsidRPr="007F574E" w:rsidRDefault="005C6212" w:rsidP="005C62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6212">
        <w:rPr>
          <w:rFonts w:ascii="Times New Roman" w:hAnsi="Times New Roman" w:cs="Times New Roman"/>
          <w:sz w:val="24"/>
        </w:rPr>
        <w:t>Актанышского муниципального района РТ</w:t>
      </w:r>
      <w:r w:rsidRPr="005C62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="007F574E" w:rsidRPr="007F574E">
        <w:rPr>
          <w:rFonts w:ascii="Times New Roman" w:hAnsi="Times New Roman"/>
          <w:sz w:val="24"/>
          <w:szCs w:val="24"/>
        </w:rPr>
        <w:t>Р.М. Шакирова</w:t>
      </w:r>
    </w:p>
    <w:p w:rsidR="007F574E" w:rsidRPr="007F574E" w:rsidRDefault="007F574E" w:rsidP="007F57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4AAA" w:rsidRPr="007F574E" w:rsidRDefault="00324AAA" w:rsidP="007F574E">
      <w:pPr>
        <w:tabs>
          <w:tab w:val="left" w:pos="5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574E" w:rsidRPr="007F574E" w:rsidRDefault="007F574E" w:rsidP="007F574E">
      <w:pPr>
        <w:tabs>
          <w:tab w:val="left" w:pos="5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574E" w:rsidRPr="007F574E" w:rsidRDefault="007F574E" w:rsidP="007F57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74E">
        <w:rPr>
          <w:rFonts w:ascii="Times New Roman" w:hAnsi="Times New Roman" w:cs="Times New Roman"/>
          <w:sz w:val="24"/>
          <w:szCs w:val="24"/>
        </w:rPr>
        <w:t xml:space="preserve">Директор МБОДО «Центр детского творчества» </w:t>
      </w:r>
    </w:p>
    <w:p w:rsidR="00324AAA" w:rsidRPr="007F574E" w:rsidRDefault="007F574E" w:rsidP="007F574E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7F574E">
        <w:rPr>
          <w:rFonts w:ascii="Times New Roman" w:hAnsi="Times New Roman" w:cs="Times New Roman"/>
          <w:sz w:val="24"/>
          <w:szCs w:val="24"/>
        </w:rPr>
        <w:t>Актанышского муниципального района                                                                      И.Т.Хузин</w:t>
      </w:r>
    </w:p>
    <w:p w:rsidR="00D9499C" w:rsidRDefault="00D9499C">
      <w:pPr>
        <w:rPr>
          <w:rFonts w:ascii="Times New Roman" w:hAnsi="Times New Roman" w:cs="Times New Roman"/>
          <w:sz w:val="24"/>
          <w:szCs w:val="24"/>
        </w:rPr>
      </w:pPr>
    </w:p>
    <w:p w:rsidR="005C6212" w:rsidRDefault="005C6212">
      <w:pPr>
        <w:rPr>
          <w:rFonts w:ascii="Times New Roman" w:hAnsi="Times New Roman" w:cs="Times New Roman"/>
          <w:sz w:val="24"/>
          <w:szCs w:val="24"/>
        </w:rPr>
      </w:pPr>
    </w:p>
    <w:p w:rsidR="005C6212" w:rsidRDefault="005C6212">
      <w:pPr>
        <w:rPr>
          <w:rFonts w:ascii="Times New Roman" w:hAnsi="Times New Roman" w:cs="Times New Roman"/>
          <w:sz w:val="24"/>
          <w:szCs w:val="24"/>
        </w:rPr>
      </w:pPr>
    </w:p>
    <w:sectPr w:rsidR="005C6212" w:rsidSect="000678C6">
      <w:pgSz w:w="11907" w:h="16839" w:code="9"/>
      <w:pgMar w:top="1134" w:right="283" w:bottom="284" w:left="1134" w:header="567" w:footer="284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3F83" w:rsidRDefault="00D93F83" w:rsidP="00324AAA">
      <w:pPr>
        <w:spacing w:after="0" w:line="240" w:lineRule="auto"/>
      </w:pPr>
      <w:r>
        <w:separator/>
      </w:r>
    </w:p>
  </w:endnote>
  <w:endnote w:type="continuationSeparator" w:id="1">
    <w:p w:rsidR="00D93F83" w:rsidRDefault="00D93F83" w:rsidP="00324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3F83" w:rsidRDefault="00D93F83" w:rsidP="00324AAA">
      <w:pPr>
        <w:spacing w:after="0" w:line="240" w:lineRule="auto"/>
      </w:pPr>
      <w:r>
        <w:separator/>
      </w:r>
    </w:p>
  </w:footnote>
  <w:footnote w:type="continuationSeparator" w:id="1">
    <w:p w:rsidR="00D93F83" w:rsidRDefault="00D93F83" w:rsidP="00324AAA">
      <w:pPr>
        <w:spacing w:after="0" w:line="240" w:lineRule="auto"/>
      </w:pPr>
      <w:r>
        <w:continuationSeparator/>
      </w:r>
    </w:p>
  </w:footnote>
  <w:footnote w:id="2">
    <w:p w:rsidR="00324AAA" w:rsidRPr="00A214AE" w:rsidRDefault="00324AAA" w:rsidP="00324AAA">
      <w:pPr>
        <w:pStyle w:val="a4"/>
        <w:jc w:val="both"/>
        <w:rPr>
          <w:sz w:val="24"/>
        </w:rPr>
      </w:pPr>
      <w:r w:rsidRPr="002845E5">
        <w:rPr>
          <w:rStyle w:val="a6"/>
        </w:rPr>
        <w:footnoteRef/>
      </w:r>
      <w:r w:rsidRPr="00A214AE">
        <w:rPr>
          <w:sz w:val="24"/>
        </w:rPr>
        <w:t xml:space="preserve"> В случае обнаружения предоставления недостоверных сведений результат по индикатору</w:t>
      </w:r>
      <w:r>
        <w:rPr>
          <w:sz w:val="24"/>
        </w:rPr>
        <w:t xml:space="preserve"> эффективности</w:t>
      </w:r>
      <w:r w:rsidRPr="00A214AE">
        <w:rPr>
          <w:sz w:val="24"/>
        </w:rPr>
        <w:t xml:space="preserve"> в целом обнуляется</w:t>
      </w:r>
      <w:r>
        <w:rPr>
          <w:sz w:val="24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10C7A"/>
    <w:multiLevelType w:val="hybridMultilevel"/>
    <w:tmpl w:val="DBBC7990"/>
    <w:lvl w:ilvl="0" w:tplc="3F029E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324AAA"/>
    <w:rsid w:val="000300B2"/>
    <w:rsid w:val="000678C6"/>
    <w:rsid w:val="00324AAA"/>
    <w:rsid w:val="003C22E5"/>
    <w:rsid w:val="00483004"/>
    <w:rsid w:val="00505E13"/>
    <w:rsid w:val="0053153B"/>
    <w:rsid w:val="005C6212"/>
    <w:rsid w:val="005D48C7"/>
    <w:rsid w:val="00633AC0"/>
    <w:rsid w:val="00786B3A"/>
    <w:rsid w:val="007F574E"/>
    <w:rsid w:val="0091483C"/>
    <w:rsid w:val="00C726CB"/>
    <w:rsid w:val="00D93F83"/>
    <w:rsid w:val="00D94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2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24AA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6A696A"/>
      <w:sz w:val="17"/>
      <w:szCs w:val="17"/>
    </w:rPr>
  </w:style>
  <w:style w:type="paragraph" w:styleId="a4">
    <w:name w:val="footnote text"/>
    <w:basedOn w:val="a"/>
    <w:link w:val="a5"/>
    <w:rsid w:val="00324A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rsid w:val="00324AAA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rsid w:val="00324AAA"/>
    <w:rPr>
      <w:vertAlign w:val="superscript"/>
    </w:rPr>
  </w:style>
  <w:style w:type="paragraph" w:styleId="a7">
    <w:name w:val="Title"/>
    <w:basedOn w:val="a"/>
    <w:link w:val="a8"/>
    <w:qFormat/>
    <w:rsid w:val="000678C6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40"/>
      <w:szCs w:val="20"/>
      <w:lang w:val="tt-RU"/>
    </w:rPr>
  </w:style>
  <w:style w:type="character" w:customStyle="1" w:styleId="a8">
    <w:name w:val="Название Знак"/>
    <w:basedOn w:val="a0"/>
    <w:link w:val="a7"/>
    <w:rsid w:val="000678C6"/>
    <w:rPr>
      <w:rFonts w:ascii="Times New Roman" w:eastAsia="Times New Roman" w:hAnsi="Times New Roman" w:cs="Times New Roman"/>
      <w:sz w:val="40"/>
      <w:szCs w:val="20"/>
      <w:lang w:val="tt-RU"/>
    </w:rPr>
  </w:style>
  <w:style w:type="paragraph" w:styleId="a9">
    <w:name w:val="Subtitle"/>
    <w:basedOn w:val="a"/>
    <w:link w:val="aa"/>
    <w:qFormat/>
    <w:rsid w:val="000678C6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tt-RU"/>
    </w:rPr>
  </w:style>
  <w:style w:type="character" w:customStyle="1" w:styleId="aa">
    <w:name w:val="Подзаголовок Знак"/>
    <w:basedOn w:val="a0"/>
    <w:link w:val="a9"/>
    <w:rsid w:val="000678C6"/>
    <w:rPr>
      <w:rFonts w:ascii="Times New Roman" w:eastAsia="Times New Roman" w:hAnsi="Times New Roman" w:cs="Times New Roman"/>
      <w:sz w:val="32"/>
      <w:szCs w:val="20"/>
      <w:lang w:val="tt-RU"/>
    </w:rPr>
  </w:style>
  <w:style w:type="paragraph" w:styleId="ab">
    <w:name w:val="List Paragraph"/>
    <w:basedOn w:val="a"/>
    <w:uiPriority w:val="34"/>
    <w:qFormat/>
    <w:rsid w:val="005C6212"/>
    <w:pPr>
      <w:spacing w:line="288" w:lineRule="auto"/>
      <w:ind w:left="720"/>
      <w:contextualSpacing/>
    </w:pPr>
    <w:rPr>
      <w:rFonts w:eastAsiaTheme="minorHAnsi"/>
      <w:i/>
      <w:iCs/>
      <w:sz w:val="20"/>
      <w:szCs w:val="20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2021-05-25T06:55:00Z</cp:lastPrinted>
  <dcterms:created xsi:type="dcterms:W3CDTF">2021-05-25T07:14:00Z</dcterms:created>
  <dcterms:modified xsi:type="dcterms:W3CDTF">2021-05-25T07:14:00Z</dcterms:modified>
</cp:coreProperties>
</file>